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0F3B" w14:textId="77777777" w:rsidR="00FE1FB9" w:rsidRDefault="00FE1FB9" w:rsidP="00FE1FB9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B32F73B" wp14:editId="7D43618E">
            <wp:extent cx="4029005" cy="19762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33" cy="200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4881" w14:textId="6499A108" w:rsidR="00FE1FB9" w:rsidRPr="00FE1FB9" w:rsidRDefault="00FE1FB9" w:rsidP="00FE1FB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Easter is less than one month away! Grab a stack of beautiful invites and encourage those without a church home to join us for a Saturday or Sunday service!</w:t>
      </w:r>
    </w:p>
    <w:p w14:paraId="79A2D522" w14:textId="658B1768" w:rsidR="00FE1FB9" w:rsidRPr="009640DC" w:rsidRDefault="00FE1FB9" w:rsidP="00FE1FB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</w:t>
      </w: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 would ask that you limit your gatherings to 25 (adults and children). </w:t>
      </w:r>
    </w:p>
    <w:p w14:paraId="3FD876F1" w14:textId="304F1B63" w:rsidR="00FE1FB9" w:rsidRPr="00D745DD" w:rsidRDefault="00FE1FB9" w:rsidP="00D745D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640DC">
        <w:rPr>
          <w:rFonts w:ascii="Calibri" w:eastAsia="Calibri" w:hAnsi="Calibri" w:cs="Calibri"/>
          <w:color w:val="000000" w:themeColor="text1"/>
          <w:sz w:val="20"/>
          <w:szCs w:val="20"/>
        </w:rPr>
        <w:t>Social Distancing and Care: Please continue to practice social distancing when meeting in person.</w:t>
      </w:r>
    </w:p>
    <w:p w14:paraId="6E57D1A4" w14:textId="77777777" w:rsidR="00FE1FB9" w:rsidRDefault="00FE1FB9" w:rsidP="00FE1FB9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3A127578" w14:textId="7814B93D" w:rsidR="00FE1FB9" w:rsidRPr="00B951E4" w:rsidRDefault="00FE1FB9" w:rsidP="00FE1FB9">
      <w:pPr>
        <w:rPr>
          <w:rFonts w:eastAsia="Calibri" w:cs="Calibri"/>
          <w:sz w:val="20"/>
          <w:szCs w:val="20"/>
        </w:rPr>
      </w:pPr>
      <w:r w:rsidRPr="00B951E4">
        <w:rPr>
          <w:rFonts w:eastAsia="Calibri" w:cs="Calibri"/>
          <w:sz w:val="20"/>
          <w:szCs w:val="20"/>
        </w:rPr>
        <w:t xml:space="preserve"> </w:t>
      </w:r>
      <w:r w:rsidR="002C50CA" w:rsidRPr="00B951E4">
        <w:rPr>
          <w:rFonts w:eastAsia="Calibri" w:cs="Calibri"/>
          <w:sz w:val="20"/>
          <w:szCs w:val="20"/>
        </w:rPr>
        <w:tab/>
      </w:r>
      <w:proofErr w:type="gramStart"/>
      <w:r w:rsidR="00B951E4" w:rsidRPr="00B951E4">
        <w:rPr>
          <w:rFonts w:cs="Arial"/>
          <w:sz w:val="20"/>
          <w:szCs w:val="20"/>
          <w:shd w:val="clear" w:color="auto" w:fill="FFFFFF"/>
        </w:rPr>
        <w:t>What’s</w:t>
      </w:r>
      <w:proofErr w:type="gramEnd"/>
      <w:r w:rsidR="00B951E4" w:rsidRPr="00B951E4">
        <w:rPr>
          <w:rFonts w:cs="Arial"/>
          <w:sz w:val="20"/>
          <w:szCs w:val="20"/>
          <w:shd w:val="clear" w:color="auto" w:fill="FFFFFF"/>
        </w:rPr>
        <w:t xml:space="preserve"> your favorite type of day? (weather, temp, etc.)</w:t>
      </w:r>
    </w:p>
    <w:p w14:paraId="112B74F8" w14:textId="623A3E9D" w:rsidR="00FE1FB9" w:rsidRPr="00EB4F9D" w:rsidRDefault="00FE1FB9" w:rsidP="00EB4F9D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5E9EDA05" w14:textId="248EF784" w:rsidR="002C50CA" w:rsidRDefault="002C50CA" w:rsidP="002C50C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Hebrews 11:5-6 </w:t>
      </w:r>
      <w:r w:rsidR="00EB4F9D">
        <w:rPr>
          <w:sz w:val="20"/>
          <w:szCs w:val="20"/>
        </w:rPr>
        <w:t>and Genesis 5:18-25 together as a group.</w:t>
      </w:r>
    </w:p>
    <w:p w14:paraId="1BBA4724" w14:textId="77777777" w:rsidR="00792903" w:rsidRDefault="00792903" w:rsidP="00792903">
      <w:pPr>
        <w:pStyle w:val="ListParagraph"/>
        <w:rPr>
          <w:sz w:val="20"/>
          <w:szCs w:val="20"/>
        </w:rPr>
      </w:pPr>
    </w:p>
    <w:p w14:paraId="4F78951C" w14:textId="77777777" w:rsidR="00792903" w:rsidRDefault="00EB4F9D" w:rsidP="0079290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Point #1: Epic Faith walks with God</w:t>
      </w:r>
      <w:r w:rsidR="00792903">
        <w:rPr>
          <w:sz w:val="20"/>
          <w:szCs w:val="20"/>
        </w:rPr>
        <w:t xml:space="preserve">. What does it mean to walk with God? </w:t>
      </w:r>
    </w:p>
    <w:p w14:paraId="5FFD2C56" w14:textId="77777777" w:rsidR="00792903" w:rsidRPr="00792903" w:rsidRDefault="00792903" w:rsidP="00792903">
      <w:pPr>
        <w:pStyle w:val="ListParagraph"/>
        <w:rPr>
          <w:sz w:val="20"/>
          <w:szCs w:val="20"/>
        </w:rPr>
      </w:pPr>
    </w:p>
    <w:p w14:paraId="2ED61026" w14:textId="39F01612" w:rsidR="00AD11A3" w:rsidRDefault="0008733B" w:rsidP="00AD11A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One could believe from the text that </w:t>
      </w:r>
      <w:r w:rsidR="00EB4F9D" w:rsidRPr="00792903">
        <w:rPr>
          <w:sz w:val="20"/>
          <w:szCs w:val="20"/>
        </w:rPr>
        <w:t xml:space="preserve">Enoch started walking with God after his son was born. </w:t>
      </w:r>
      <w:r w:rsidR="00792903">
        <w:rPr>
          <w:sz w:val="20"/>
          <w:szCs w:val="20"/>
        </w:rPr>
        <w:t xml:space="preserve">Children change a lot of things. </w:t>
      </w:r>
      <w:r w:rsidR="00AD11A3">
        <w:rPr>
          <w:sz w:val="20"/>
          <w:szCs w:val="20"/>
        </w:rPr>
        <w:t xml:space="preserve">If those in your group have children, discuss what changed after the first baby was born. </w:t>
      </w:r>
      <w:r w:rsidR="00EB4F9D" w:rsidRPr="00792903">
        <w:rPr>
          <w:sz w:val="20"/>
          <w:szCs w:val="20"/>
        </w:rPr>
        <w:t>Methuselah means “when he is dead it will be sent” or “his death will bring”</w:t>
      </w:r>
      <w:r w:rsidR="00B535E1" w:rsidRPr="00792903">
        <w:rPr>
          <w:sz w:val="20"/>
          <w:szCs w:val="20"/>
        </w:rPr>
        <w:t xml:space="preserve"> Methuselah live</w:t>
      </w:r>
      <w:r>
        <w:rPr>
          <w:sz w:val="20"/>
          <w:szCs w:val="20"/>
        </w:rPr>
        <w:t>d</w:t>
      </w:r>
      <w:r w:rsidR="00B535E1" w:rsidRPr="00792903">
        <w:rPr>
          <w:sz w:val="20"/>
          <w:szCs w:val="20"/>
        </w:rPr>
        <w:t xml:space="preserve"> longer than any other man, </w:t>
      </w:r>
      <w:r>
        <w:rPr>
          <w:sz w:val="20"/>
          <w:szCs w:val="20"/>
        </w:rPr>
        <w:t xml:space="preserve">969 years, </w:t>
      </w:r>
      <w:r w:rsidR="00B535E1" w:rsidRPr="00792903">
        <w:rPr>
          <w:sz w:val="20"/>
          <w:szCs w:val="20"/>
        </w:rPr>
        <w:t>illustrating the patience and mercy of God.</w:t>
      </w:r>
      <w:r w:rsidR="00B535E1" w:rsidRPr="00AD11A3">
        <w:rPr>
          <w:sz w:val="20"/>
          <w:szCs w:val="20"/>
        </w:rPr>
        <w:t xml:space="preserve"> </w:t>
      </w:r>
      <w:r>
        <w:rPr>
          <w:sz w:val="20"/>
          <w:szCs w:val="20"/>
        </w:rPr>
        <w:t>Are you surprised God waited that long or when have you experienced that same patience of God in your own life?</w:t>
      </w:r>
    </w:p>
    <w:p w14:paraId="65365F9D" w14:textId="77777777" w:rsidR="00AD11A3" w:rsidRPr="00AD11A3" w:rsidRDefault="00AD11A3" w:rsidP="00AD11A3">
      <w:pPr>
        <w:pStyle w:val="ListParagraph"/>
        <w:rPr>
          <w:sz w:val="20"/>
          <w:szCs w:val="20"/>
        </w:rPr>
      </w:pPr>
    </w:p>
    <w:p w14:paraId="48A521DB" w14:textId="46ADB812" w:rsidR="00BD6723" w:rsidRPr="00AD11A3" w:rsidRDefault="00D745DD" w:rsidP="00AD11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11A3">
        <w:rPr>
          <w:sz w:val="20"/>
          <w:szCs w:val="20"/>
        </w:rPr>
        <w:t>Point #2: Epic faith pleases God by believing that He exists. Reread Hebrews 11:6.</w:t>
      </w:r>
      <w:r w:rsidRPr="00D745DD">
        <w:t xml:space="preserve"> </w:t>
      </w:r>
      <w:r w:rsidRPr="00AD11A3">
        <w:rPr>
          <w:sz w:val="20"/>
          <w:szCs w:val="20"/>
        </w:rPr>
        <w:t>Enoch not only believed there was a God...but he knew that</w:t>
      </w:r>
      <w:r w:rsidRPr="00AD11A3">
        <w:rPr>
          <w:sz w:val="20"/>
          <w:szCs w:val="20"/>
        </w:rPr>
        <w:t xml:space="preserve"> </w:t>
      </w:r>
      <w:r w:rsidRPr="00AD11A3">
        <w:rPr>
          <w:sz w:val="20"/>
          <w:szCs w:val="20"/>
        </w:rPr>
        <w:t>God was personal enough you could walk with close to Him</w:t>
      </w:r>
      <w:r w:rsidR="0008733B">
        <w:rPr>
          <w:sz w:val="20"/>
          <w:szCs w:val="20"/>
        </w:rPr>
        <w:t>. Describe the moment you had the realization for yourself that God exists and wants to walk with you too.</w:t>
      </w:r>
    </w:p>
    <w:p w14:paraId="44AE189A" w14:textId="77777777" w:rsidR="00AD11A3" w:rsidRDefault="00AD11A3" w:rsidP="00AD11A3">
      <w:pPr>
        <w:pStyle w:val="ListParagraph"/>
        <w:rPr>
          <w:sz w:val="20"/>
          <w:szCs w:val="20"/>
        </w:rPr>
      </w:pPr>
    </w:p>
    <w:p w14:paraId="6CEDDF56" w14:textId="6B13E618" w:rsidR="00AD11A3" w:rsidRDefault="00D745DD" w:rsidP="00AD11A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Point #3: Epic Faith believes it pays to serve God. God blesses whatever you give Him!</w:t>
      </w:r>
      <w:r w:rsidR="00B951E4">
        <w:rPr>
          <w:sz w:val="20"/>
          <w:szCs w:val="20"/>
        </w:rPr>
        <w:t xml:space="preserve"> Share a testimony of a time you gave, of time or resources, and God returned it to you way more!</w:t>
      </w:r>
    </w:p>
    <w:p w14:paraId="7C9DD702" w14:textId="77777777" w:rsidR="00AD11A3" w:rsidRPr="00AD11A3" w:rsidRDefault="00AD11A3" w:rsidP="00AD11A3">
      <w:pPr>
        <w:pStyle w:val="ListParagraph"/>
        <w:rPr>
          <w:sz w:val="20"/>
          <w:szCs w:val="20"/>
        </w:rPr>
      </w:pPr>
    </w:p>
    <w:p w14:paraId="76D96661" w14:textId="4C8189F2" w:rsidR="00D745DD" w:rsidRPr="00AD11A3" w:rsidRDefault="00D745DD" w:rsidP="00AD11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11A3">
        <w:rPr>
          <w:sz w:val="20"/>
          <w:szCs w:val="20"/>
        </w:rPr>
        <w:t xml:space="preserve">Point #4: Epic faith wholeheartedly follows God. </w:t>
      </w:r>
      <w:r w:rsidRPr="00AD11A3">
        <w:rPr>
          <w:sz w:val="20"/>
          <w:szCs w:val="20"/>
        </w:rPr>
        <w:t>Run of mill faith</w:t>
      </w:r>
      <w:r w:rsidRPr="00AD11A3">
        <w:rPr>
          <w:sz w:val="20"/>
          <w:szCs w:val="20"/>
        </w:rPr>
        <w:t xml:space="preserve"> </w:t>
      </w:r>
      <w:proofErr w:type="gramStart"/>
      <w:r w:rsidRPr="00AD11A3">
        <w:rPr>
          <w:sz w:val="20"/>
          <w:szCs w:val="20"/>
        </w:rPr>
        <w:t>says</w:t>
      </w:r>
      <w:proofErr w:type="gramEnd"/>
      <w:r w:rsidRPr="00AD11A3">
        <w:rPr>
          <w:sz w:val="20"/>
          <w:szCs w:val="20"/>
        </w:rPr>
        <w:t xml:space="preserve"> </w:t>
      </w:r>
      <w:r w:rsidRPr="00AD11A3">
        <w:rPr>
          <w:sz w:val="20"/>
          <w:szCs w:val="20"/>
        </w:rPr>
        <w:t>“</w:t>
      </w:r>
      <w:r w:rsidRPr="00AD11A3">
        <w:rPr>
          <w:sz w:val="20"/>
          <w:szCs w:val="20"/>
        </w:rPr>
        <w:t>I love God but I’ve other things</w:t>
      </w:r>
      <w:r w:rsidRPr="00AD11A3">
        <w:rPr>
          <w:sz w:val="20"/>
          <w:szCs w:val="20"/>
        </w:rPr>
        <w:t xml:space="preserve"> </w:t>
      </w:r>
      <w:r w:rsidRPr="00AD11A3">
        <w:rPr>
          <w:sz w:val="20"/>
          <w:szCs w:val="20"/>
        </w:rPr>
        <w:t>to do</w:t>
      </w:r>
      <w:r w:rsidRPr="00AD11A3">
        <w:rPr>
          <w:sz w:val="20"/>
          <w:szCs w:val="20"/>
        </w:rPr>
        <w:t xml:space="preserve">.” </w:t>
      </w:r>
      <w:r w:rsidRPr="00AD11A3">
        <w:rPr>
          <w:sz w:val="20"/>
          <w:szCs w:val="20"/>
        </w:rPr>
        <w:t>Epic Faith</w:t>
      </w:r>
      <w:r w:rsidRPr="00AD11A3">
        <w:rPr>
          <w:sz w:val="20"/>
          <w:szCs w:val="20"/>
        </w:rPr>
        <w:t xml:space="preserve"> says </w:t>
      </w:r>
      <w:r w:rsidRPr="00AD11A3">
        <w:rPr>
          <w:sz w:val="20"/>
          <w:szCs w:val="20"/>
        </w:rPr>
        <w:t>I am in heart and soul</w:t>
      </w:r>
      <w:r w:rsidRPr="00AD11A3">
        <w:rPr>
          <w:sz w:val="20"/>
          <w:szCs w:val="20"/>
        </w:rPr>
        <w:t xml:space="preserve">, </w:t>
      </w:r>
      <w:r w:rsidRPr="00AD11A3">
        <w:rPr>
          <w:sz w:val="20"/>
          <w:szCs w:val="20"/>
        </w:rPr>
        <w:t>serving God is my top</w:t>
      </w:r>
      <w:r w:rsidRPr="00AD11A3">
        <w:rPr>
          <w:sz w:val="20"/>
          <w:szCs w:val="20"/>
        </w:rPr>
        <w:t xml:space="preserve"> </w:t>
      </w:r>
      <w:r w:rsidRPr="00AD11A3">
        <w:rPr>
          <w:sz w:val="20"/>
          <w:szCs w:val="20"/>
        </w:rPr>
        <w:t>priority and He wins all ties.</w:t>
      </w:r>
      <w:r w:rsidRPr="00AD11A3">
        <w:rPr>
          <w:sz w:val="20"/>
          <w:szCs w:val="20"/>
        </w:rPr>
        <w:t>”</w:t>
      </w:r>
      <w:r w:rsidR="00B951E4">
        <w:rPr>
          <w:sz w:val="20"/>
          <w:szCs w:val="20"/>
        </w:rPr>
        <w:t xml:space="preserve"> Encourage your group to start/finish Grow Track and get plugged in to what God wants to do through each of them.</w:t>
      </w:r>
    </w:p>
    <w:p w14:paraId="24DF1FA9" w14:textId="77777777" w:rsidR="00AD11A3" w:rsidRDefault="00AD11A3" w:rsidP="00AD11A3">
      <w:pPr>
        <w:pStyle w:val="ListParagraph"/>
        <w:rPr>
          <w:sz w:val="20"/>
          <w:szCs w:val="20"/>
        </w:rPr>
      </w:pPr>
    </w:p>
    <w:p w14:paraId="60814374" w14:textId="16C6DD4B" w:rsidR="00D745DD" w:rsidRDefault="00D745DD" w:rsidP="00D745D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Point #5 Epic faith tells others about God. Bringing people to an Easter service is a really good way to introduce the Gospel. Read Jude 1:14-15</w:t>
      </w:r>
      <w:r w:rsidR="00792903">
        <w:rPr>
          <w:sz w:val="20"/>
          <w:szCs w:val="20"/>
        </w:rPr>
        <w:t xml:space="preserve"> together.</w:t>
      </w:r>
      <w:r w:rsidR="00B951E4">
        <w:rPr>
          <w:sz w:val="20"/>
          <w:szCs w:val="20"/>
        </w:rPr>
        <w:t xml:space="preserve"> Did anyone in your group come to church because someone personally invited them? Come up with a personal or group plan, maybe a fun challenge, to invite people to church or Easter services upcoming.</w:t>
      </w:r>
    </w:p>
    <w:p w14:paraId="6EFF9320" w14:textId="77777777" w:rsidR="00AD11A3" w:rsidRDefault="00AD11A3" w:rsidP="00AD11A3">
      <w:pPr>
        <w:pStyle w:val="ListParagraph"/>
        <w:rPr>
          <w:sz w:val="20"/>
          <w:szCs w:val="20"/>
        </w:rPr>
      </w:pPr>
    </w:p>
    <w:p w14:paraId="5B833CD5" w14:textId="44C65502" w:rsidR="00792903" w:rsidRPr="00D745DD" w:rsidRDefault="00792903" w:rsidP="00D745D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Point #6: Epic faith is expectantly waiting for the rapture. Jesus is coming soon! The worse it gets in the world around us, the closer we are to His return. Read 1 Thessalonians 4:16 and Luke 12:40</w:t>
      </w:r>
      <w:r w:rsidR="00B951E4">
        <w:rPr>
          <w:sz w:val="20"/>
          <w:szCs w:val="20"/>
        </w:rPr>
        <w:t>. Pray for the needs of those in the group and encourage each other to live expectantly!</w:t>
      </w:r>
    </w:p>
    <w:p w14:paraId="65197348" w14:textId="77777777" w:rsidR="0009328F" w:rsidRDefault="00B951E4"/>
    <w:sectPr w:rsidR="0009328F" w:rsidSect="008F6A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F0C"/>
    <w:multiLevelType w:val="hybridMultilevel"/>
    <w:tmpl w:val="563C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2940"/>
    <w:multiLevelType w:val="hybridMultilevel"/>
    <w:tmpl w:val="CE1A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CFC"/>
    <w:multiLevelType w:val="hybridMultilevel"/>
    <w:tmpl w:val="F594AEE2"/>
    <w:lvl w:ilvl="0" w:tplc="5C6E72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15E79"/>
    <w:multiLevelType w:val="hybridMultilevel"/>
    <w:tmpl w:val="88C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B9"/>
    <w:rsid w:val="0008733B"/>
    <w:rsid w:val="002C50CA"/>
    <w:rsid w:val="004F0640"/>
    <w:rsid w:val="0057714F"/>
    <w:rsid w:val="00792903"/>
    <w:rsid w:val="00AD11A3"/>
    <w:rsid w:val="00B535E1"/>
    <w:rsid w:val="00B951E4"/>
    <w:rsid w:val="00BD6723"/>
    <w:rsid w:val="00D745DD"/>
    <w:rsid w:val="00EB4F9D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0D01"/>
  <w15:chartTrackingRefBased/>
  <w15:docId w15:val="{3A37378A-B926-4643-B643-059576C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2</cp:revision>
  <dcterms:created xsi:type="dcterms:W3CDTF">2021-03-01T21:56:00Z</dcterms:created>
  <dcterms:modified xsi:type="dcterms:W3CDTF">2021-03-07T18:38:00Z</dcterms:modified>
</cp:coreProperties>
</file>